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9C" w:rsidRPr="004A4149" w:rsidRDefault="00CC539C" w:rsidP="00EA52C3">
      <w:pPr>
        <w:spacing w:after="460" w:line="360" w:lineRule="auto"/>
        <w:jc w:val="center"/>
        <w:textAlignment w:val="baseline"/>
        <w:outlineLvl w:val="0"/>
        <w:rPr>
          <w:rFonts w:eastAsia="Times New Roman" w:cstheme="minorHAnsi"/>
          <w:b/>
          <w:bCs/>
          <w:kern w:val="36"/>
          <w:sz w:val="24"/>
          <w:szCs w:val="24"/>
        </w:rPr>
      </w:pPr>
      <w:r w:rsidRPr="004A4149">
        <w:rPr>
          <w:rFonts w:eastAsia="Times New Roman" w:cstheme="minorHAnsi"/>
          <w:b/>
          <w:bCs/>
          <w:noProof/>
          <w:kern w:val="36"/>
          <w:sz w:val="24"/>
          <w:szCs w:val="24"/>
        </w:rPr>
        <w:drawing>
          <wp:inline distT="0" distB="0" distL="0" distR="0">
            <wp:extent cx="2396783" cy="904353"/>
            <wp:effectExtent l="0" t="0" r="0" b="1016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7358" cy="904570"/>
                    </a:xfrm>
                    <a:prstGeom prst="rect">
                      <a:avLst/>
                    </a:prstGeom>
                    <a:noFill/>
                    <a:ln>
                      <a:noFill/>
                    </a:ln>
                  </pic:spPr>
                </pic:pic>
              </a:graphicData>
            </a:graphic>
          </wp:inline>
        </w:drawing>
      </w:r>
    </w:p>
    <w:p w:rsidR="004A4149" w:rsidRPr="00EA52C3" w:rsidRDefault="004A4149" w:rsidP="00EA52C3">
      <w:pPr>
        <w:spacing w:after="460" w:line="360" w:lineRule="auto"/>
        <w:jc w:val="center"/>
        <w:textAlignment w:val="baseline"/>
        <w:outlineLvl w:val="0"/>
        <w:rPr>
          <w:rFonts w:eastAsia="Times New Roman" w:cstheme="minorHAnsi"/>
          <w:b/>
          <w:bCs/>
          <w:kern w:val="36"/>
          <w:sz w:val="32"/>
          <w:szCs w:val="24"/>
        </w:rPr>
      </w:pPr>
      <w:proofErr w:type="gramStart"/>
      <w:r w:rsidRPr="00EA52C3">
        <w:rPr>
          <w:rFonts w:eastAsia="Times New Roman" w:cstheme="minorHAnsi"/>
          <w:b/>
          <w:bCs/>
          <w:kern w:val="36"/>
          <w:sz w:val="32"/>
          <w:szCs w:val="24"/>
        </w:rPr>
        <w:t xml:space="preserve">First-ever </w:t>
      </w:r>
      <w:proofErr w:type="spellStart"/>
      <w:r w:rsidRPr="00EA52C3">
        <w:rPr>
          <w:rFonts w:eastAsia="Times New Roman" w:cstheme="minorHAnsi"/>
          <w:b/>
          <w:bCs/>
          <w:kern w:val="36"/>
          <w:sz w:val="32"/>
          <w:szCs w:val="24"/>
        </w:rPr>
        <w:t>IndIAA</w:t>
      </w:r>
      <w:proofErr w:type="spellEnd"/>
      <w:r w:rsidRPr="00EA52C3">
        <w:rPr>
          <w:rFonts w:eastAsia="Times New Roman" w:cstheme="minorHAnsi"/>
          <w:b/>
          <w:bCs/>
          <w:kern w:val="36"/>
          <w:sz w:val="32"/>
          <w:szCs w:val="24"/>
        </w:rPr>
        <w:t xml:space="preserve"> Regional Awards – Tamil.</w:t>
      </w:r>
      <w:proofErr w:type="gramEnd"/>
      <w:r w:rsidRPr="00EA52C3">
        <w:rPr>
          <w:rFonts w:eastAsia="Times New Roman" w:cstheme="minorHAnsi"/>
          <w:b/>
          <w:bCs/>
          <w:kern w:val="36"/>
          <w:sz w:val="32"/>
          <w:szCs w:val="24"/>
        </w:rPr>
        <w:t xml:space="preserve"> Ogilvy does a </w:t>
      </w:r>
      <w:proofErr w:type="spellStart"/>
      <w:r w:rsidRPr="00EA52C3">
        <w:rPr>
          <w:rFonts w:eastAsia="Times New Roman" w:cstheme="minorHAnsi"/>
          <w:b/>
          <w:bCs/>
          <w:kern w:val="36"/>
          <w:sz w:val="32"/>
          <w:szCs w:val="24"/>
        </w:rPr>
        <w:t>sixer</w:t>
      </w:r>
      <w:proofErr w:type="spellEnd"/>
      <w:r w:rsidRPr="00EA52C3">
        <w:rPr>
          <w:rFonts w:eastAsia="Times New Roman" w:cstheme="minorHAnsi"/>
          <w:b/>
          <w:bCs/>
          <w:kern w:val="36"/>
          <w:sz w:val="32"/>
          <w:szCs w:val="24"/>
        </w:rPr>
        <w:t>.</w:t>
      </w:r>
    </w:p>
    <w:p w:rsidR="004A4149" w:rsidRPr="004A4149" w:rsidRDefault="004A4149" w:rsidP="004A4149">
      <w:pPr>
        <w:pStyle w:val="NormalWeb"/>
        <w:shd w:val="clear" w:color="auto" w:fill="FFFFFF"/>
        <w:spacing w:before="0" w:beforeAutospacing="0" w:after="306" w:afterAutospacing="0" w:line="360" w:lineRule="auto"/>
        <w:textAlignment w:val="baseline"/>
        <w:rPr>
          <w:rFonts w:asciiTheme="minorHAnsi" w:hAnsiTheme="minorHAnsi" w:cstheme="minorHAnsi"/>
        </w:rPr>
      </w:pPr>
      <w:r w:rsidRPr="004A4149">
        <w:rPr>
          <w:rFonts w:asciiTheme="minorHAnsi" w:hAnsiTheme="minorHAnsi" w:cstheme="minorHAnsi"/>
        </w:rPr>
        <w:t xml:space="preserve">India Chapter of the International Advertising Association (IAA) presented </w:t>
      </w:r>
      <w:proofErr w:type="gramStart"/>
      <w:r w:rsidRPr="004A4149">
        <w:rPr>
          <w:rFonts w:asciiTheme="minorHAnsi" w:hAnsiTheme="minorHAnsi" w:cstheme="minorHAnsi"/>
        </w:rPr>
        <w:t>its</w:t>
      </w:r>
      <w:proofErr w:type="gramEnd"/>
      <w:r w:rsidRPr="004A4149">
        <w:rPr>
          <w:rFonts w:asciiTheme="minorHAnsi" w:hAnsiTheme="minorHAnsi" w:cstheme="minorHAnsi"/>
        </w:rPr>
        <w:t xml:space="preserve"> first-ever </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Regional Awards (Tamil) in Chennai. The event was supported by MediaNews4u.com.</w:t>
      </w:r>
    </w:p>
    <w:p w:rsidR="004A4149" w:rsidRPr="004A4149" w:rsidRDefault="004A4149" w:rsidP="004A4149">
      <w:pPr>
        <w:pStyle w:val="NormalWeb"/>
        <w:shd w:val="clear" w:color="auto" w:fill="FFFFFF"/>
        <w:spacing w:before="0" w:beforeAutospacing="0" w:after="0" w:afterAutospacing="0" w:line="360" w:lineRule="auto"/>
        <w:textAlignment w:val="baseline"/>
        <w:rPr>
          <w:rFonts w:asciiTheme="minorHAnsi" w:hAnsiTheme="minorHAnsi" w:cstheme="minorHAnsi"/>
        </w:rPr>
      </w:pPr>
      <w:proofErr w:type="spellStart"/>
      <w:r w:rsidRPr="004A4149">
        <w:rPr>
          <w:rStyle w:val="Strong"/>
          <w:rFonts w:asciiTheme="minorHAnsi" w:hAnsiTheme="minorHAnsi" w:cstheme="minorHAnsi"/>
          <w:b w:val="0"/>
          <w:bdr w:val="none" w:sz="0" w:space="0" w:color="auto" w:frame="1"/>
        </w:rPr>
        <w:t>C.K.Ranganathan</w:t>
      </w:r>
      <w:proofErr w:type="spellEnd"/>
      <w:r w:rsidRPr="004A4149">
        <w:rPr>
          <w:rStyle w:val="Strong"/>
          <w:rFonts w:asciiTheme="minorHAnsi" w:hAnsiTheme="minorHAnsi" w:cstheme="minorHAnsi"/>
          <w:b w:val="0"/>
          <w:bdr w:val="none" w:sz="0" w:space="0" w:color="auto" w:frame="1"/>
        </w:rPr>
        <w:t xml:space="preserve">, CMD - </w:t>
      </w:r>
      <w:proofErr w:type="spellStart"/>
      <w:r w:rsidRPr="004A4149">
        <w:rPr>
          <w:rStyle w:val="Strong"/>
          <w:rFonts w:asciiTheme="minorHAnsi" w:hAnsiTheme="minorHAnsi" w:cstheme="minorHAnsi"/>
          <w:b w:val="0"/>
          <w:bdr w:val="none" w:sz="0" w:space="0" w:color="auto" w:frame="1"/>
        </w:rPr>
        <w:t>CavinKare</w:t>
      </w:r>
      <w:proofErr w:type="spellEnd"/>
      <w:r w:rsidRPr="004A4149">
        <w:rPr>
          <w:rFonts w:asciiTheme="minorHAnsi" w:hAnsiTheme="minorHAnsi" w:cstheme="minorHAnsi"/>
        </w:rPr>
        <w:t>, Jury chairman-</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Awards Tamil</w:t>
      </w:r>
      <w:r w:rsidRPr="004A4149">
        <w:rPr>
          <w:rFonts w:asciiTheme="minorHAnsi" w:hAnsiTheme="minorHAnsi" w:cstheme="minorHAnsi"/>
          <w:b/>
        </w:rPr>
        <w:t xml:space="preserve"> </w:t>
      </w:r>
      <w:r w:rsidRPr="004A4149">
        <w:rPr>
          <w:rFonts w:asciiTheme="minorHAnsi" w:hAnsiTheme="minorHAnsi" w:cstheme="minorHAnsi"/>
        </w:rPr>
        <w:t>said, “Some categories saw very close competition…It was a close call.”</w:t>
      </w:r>
    </w:p>
    <w:p w:rsidR="004A4149" w:rsidRPr="004A4149" w:rsidRDefault="004A4149" w:rsidP="004A4149">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4A4149">
        <w:rPr>
          <w:rFonts w:asciiTheme="minorHAnsi" w:hAnsiTheme="minorHAnsi" w:cstheme="minorHAnsi"/>
        </w:rPr>
        <w:t xml:space="preserve">Mahesh </w:t>
      </w:r>
      <w:proofErr w:type="spellStart"/>
      <w:r w:rsidRPr="004A4149">
        <w:rPr>
          <w:rFonts w:asciiTheme="minorHAnsi" w:hAnsiTheme="minorHAnsi" w:cstheme="minorHAnsi"/>
        </w:rPr>
        <w:t>Anand</w:t>
      </w:r>
      <w:proofErr w:type="spellEnd"/>
      <w:r w:rsidRPr="004A4149">
        <w:rPr>
          <w:rFonts w:asciiTheme="minorHAnsi" w:hAnsiTheme="minorHAnsi" w:cstheme="minorHAnsi"/>
        </w:rPr>
        <w:t>, President - Nippon Paints India, Jury member-</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Awards Tamil said, “The amount of talent we could see was enormous.”</w:t>
      </w:r>
    </w:p>
    <w:p w:rsidR="004A4149" w:rsidRPr="004A4149" w:rsidRDefault="004A4149" w:rsidP="004A4149">
      <w:pPr>
        <w:pStyle w:val="NormalWeb"/>
        <w:shd w:val="clear" w:color="auto" w:fill="FFFFFF"/>
        <w:spacing w:before="0" w:beforeAutospacing="0" w:after="0" w:afterAutospacing="0" w:line="360" w:lineRule="auto"/>
        <w:textAlignment w:val="baseline"/>
        <w:rPr>
          <w:rFonts w:asciiTheme="minorHAnsi" w:hAnsiTheme="minorHAnsi" w:cstheme="minorHAnsi"/>
        </w:rPr>
      </w:pPr>
      <w:proofErr w:type="spellStart"/>
      <w:r w:rsidRPr="004A4149">
        <w:rPr>
          <w:rFonts w:asciiTheme="minorHAnsi" w:hAnsiTheme="minorHAnsi" w:cstheme="minorHAnsi"/>
        </w:rPr>
        <w:t>Murugavel</w:t>
      </w:r>
      <w:proofErr w:type="spellEnd"/>
      <w:r w:rsidRPr="004A4149">
        <w:rPr>
          <w:rFonts w:asciiTheme="minorHAnsi" w:hAnsiTheme="minorHAnsi" w:cstheme="minorHAnsi"/>
        </w:rPr>
        <w:t xml:space="preserve"> </w:t>
      </w:r>
      <w:proofErr w:type="spellStart"/>
      <w:r w:rsidRPr="004A4149">
        <w:rPr>
          <w:rFonts w:asciiTheme="minorHAnsi" w:hAnsiTheme="minorHAnsi" w:cstheme="minorHAnsi"/>
        </w:rPr>
        <w:t>Janakiraman</w:t>
      </w:r>
      <w:proofErr w:type="spellEnd"/>
      <w:r w:rsidRPr="004A4149">
        <w:rPr>
          <w:rFonts w:asciiTheme="minorHAnsi" w:hAnsiTheme="minorHAnsi" w:cstheme="minorHAnsi"/>
        </w:rPr>
        <w:t xml:space="preserve"> – Founder and MD Matrimony Group, Jury member-</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Awards Tamil was sure “</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Awards Tamil will motivate and inspire regional brands and regional creative people”.</w:t>
      </w:r>
    </w:p>
    <w:p w:rsidR="004A4149" w:rsidRPr="004A4149" w:rsidRDefault="004A4149" w:rsidP="004A4149">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4A4149">
        <w:rPr>
          <w:rFonts w:asciiTheme="minorHAnsi" w:hAnsiTheme="minorHAnsi" w:cstheme="minorHAnsi"/>
        </w:rPr>
        <w:t xml:space="preserve">B R </w:t>
      </w:r>
      <w:proofErr w:type="spellStart"/>
      <w:r w:rsidRPr="004A4149">
        <w:rPr>
          <w:rFonts w:asciiTheme="minorHAnsi" w:hAnsiTheme="minorHAnsi" w:cstheme="minorHAnsi"/>
        </w:rPr>
        <w:t>Srinivasan</w:t>
      </w:r>
      <w:proofErr w:type="spellEnd"/>
      <w:r w:rsidRPr="004A4149">
        <w:rPr>
          <w:rFonts w:asciiTheme="minorHAnsi" w:hAnsiTheme="minorHAnsi" w:cstheme="minorHAnsi"/>
        </w:rPr>
        <w:t xml:space="preserve">, Director, </w:t>
      </w:r>
      <w:proofErr w:type="spellStart"/>
      <w:r w:rsidRPr="004A4149">
        <w:rPr>
          <w:rFonts w:asciiTheme="minorHAnsi" w:hAnsiTheme="minorHAnsi" w:cstheme="minorHAnsi"/>
        </w:rPr>
        <w:t>Vivek</w:t>
      </w:r>
      <w:proofErr w:type="spellEnd"/>
      <w:r w:rsidRPr="004A4149">
        <w:rPr>
          <w:rFonts w:asciiTheme="minorHAnsi" w:hAnsiTheme="minorHAnsi" w:cstheme="minorHAnsi"/>
        </w:rPr>
        <w:t xml:space="preserve"> &amp; Co. Jury member-</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Awards Tamil </w:t>
      </w:r>
      <w:proofErr w:type="spellStart"/>
      <w:r w:rsidRPr="004A4149">
        <w:rPr>
          <w:rFonts w:asciiTheme="minorHAnsi" w:hAnsiTheme="minorHAnsi" w:cstheme="minorHAnsi"/>
        </w:rPr>
        <w:t>said”The</w:t>
      </w:r>
      <w:proofErr w:type="spellEnd"/>
      <w:r w:rsidRPr="004A4149">
        <w:rPr>
          <w:rFonts w:asciiTheme="minorHAnsi" w:hAnsiTheme="minorHAnsi" w:cstheme="minorHAnsi"/>
        </w:rPr>
        <w:t xml:space="preserve"> winners were methodically selected through a very fair process”.</w:t>
      </w:r>
    </w:p>
    <w:p w:rsidR="004A4149" w:rsidRDefault="004A4149" w:rsidP="004A4149">
      <w:pPr>
        <w:pStyle w:val="Heading2"/>
        <w:shd w:val="clear" w:color="auto" w:fill="FFFFFF"/>
        <w:spacing w:line="360" w:lineRule="auto"/>
        <w:textAlignment w:val="baseline"/>
        <w:rPr>
          <w:rFonts w:asciiTheme="minorHAnsi" w:hAnsiTheme="minorHAnsi" w:cstheme="minorHAnsi"/>
          <w:b w:val="0"/>
          <w:bCs w:val="0"/>
          <w:color w:val="auto"/>
          <w:sz w:val="24"/>
          <w:szCs w:val="24"/>
        </w:rPr>
      </w:pPr>
      <w:r w:rsidRPr="004A4149">
        <w:rPr>
          <w:rFonts w:asciiTheme="minorHAnsi" w:hAnsiTheme="minorHAnsi" w:cstheme="minorHAnsi"/>
          <w:b w:val="0"/>
          <w:color w:val="auto"/>
          <w:sz w:val="24"/>
          <w:szCs w:val="24"/>
        </w:rPr>
        <w:t xml:space="preserve">Vijay </w:t>
      </w:r>
      <w:proofErr w:type="spellStart"/>
      <w:r w:rsidRPr="004A4149">
        <w:rPr>
          <w:rFonts w:asciiTheme="minorHAnsi" w:hAnsiTheme="minorHAnsi" w:cstheme="minorHAnsi"/>
          <w:b w:val="0"/>
          <w:color w:val="auto"/>
          <w:sz w:val="24"/>
          <w:szCs w:val="24"/>
        </w:rPr>
        <w:t>Vishwanath</w:t>
      </w:r>
      <w:proofErr w:type="spellEnd"/>
      <w:r w:rsidRPr="004A4149">
        <w:rPr>
          <w:rFonts w:asciiTheme="minorHAnsi" w:hAnsiTheme="minorHAnsi" w:cstheme="minorHAnsi"/>
          <w:b w:val="0"/>
          <w:color w:val="auto"/>
          <w:sz w:val="24"/>
          <w:szCs w:val="24"/>
        </w:rPr>
        <w:t>,</w:t>
      </w:r>
      <w:r w:rsidRPr="004A4149">
        <w:rPr>
          <w:rFonts w:asciiTheme="minorHAnsi" w:hAnsiTheme="minorHAnsi" w:cstheme="minorHAnsi"/>
          <w:b w:val="0"/>
          <w:bCs w:val="0"/>
          <w:color w:val="auto"/>
          <w:sz w:val="24"/>
          <w:szCs w:val="24"/>
        </w:rPr>
        <w:t xml:space="preserve"> Founder &amp; CEO at medianews4u.com spoke about the growth of</w:t>
      </w:r>
      <w:r>
        <w:rPr>
          <w:rFonts w:asciiTheme="minorHAnsi" w:hAnsiTheme="minorHAnsi" w:cstheme="minorHAnsi"/>
          <w:b w:val="0"/>
          <w:bCs w:val="0"/>
          <w:color w:val="auto"/>
          <w:sz w:val="24"/>
          <w:szCs w:val="24"/>
        </w:rPr>
        <w:t xml:space="preserve"> </w:t>
      </w:r>
      <w:r w:rsidRPr="004A4149">
        <w:rPr>
          <w:rFonts w:asciiTheme="minorHAnsi" w:hAnsiTheme="minorHAnsi" w:cstheme="minorHAnsi"/>
          <w:b w:val="0"/>
          <w:bCs w:val="0"/>
          <w:color w:val="auto"/>
          <w:sz w:val="24"/>
          <w:szCs w:val="24"/>
        </w:rPr>
        <w:t>MediaNews4U.com and thanked IAA for this opportunity</w:t>
      </w:r>
      <w:r>
        <w:rPr>
          <w:rFonts w:asciiTheme="minorHAnsi" w:hAnsiTheme="minorHAnsi" w:cstheme="minorHAnsi"/>
          <w:b w:val="0"/>
          <w:bCs w:val="0"/>
          <w:color w:val="auto"/>
          <w:sz w:val="24"/>
          <w:szCs w:val="24"/>
        </w:rPr>
        <w:t>.</w:t>
      </w:r>
    </w:p>
    <w:p w:rsidR="00EA52C3" w:rsidRPr="00EA52C3" w:rsidRDefault="00EA52C3" w:rsidP="00EA52C3"/>
    <w:p w:rsidR="00EA52C3" w:rsidRPr="00194A03" w:rsidRDefault="00EA52C3" w:rsidP="00EA52C3">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194A03">
        <w:rPr>
          <w:rFonts w:asciiTheme="minorHAnsi" w:hAnsiTheme="minorHAnsi" w:cstheme="minorHAnsi"/>
          <w:shd w:val="clear" w:color="auto" w:fill="FFFFFF"/>
        </w:rPr>
        <w:t xml:space="preserve">S K </w:t>
      </w:r>
      <w:proofErr w:type="spellStart"/>
      <w:r w:rsidRPr="00194A03">
        <w:rPr>
          <w:rFonts w:asciiTheme="minorHAnsi" w:hAnsiTheme="minorHAnsi" w:cstheme="minorHAnsi"/>
          <w:shd w:val="clear" w:color="auto" w:fill="FFFFFF"/>
        </w:rPr>
        <w:t>Swamy</w:t>
      </w:r>
      <w:proofErr w:type="spellEnd"/>
      <w:r w:rsidRPr="00194A03">
        <w:rPr>
          <w:rFonts w:asciiTheme="minorHAnsi" w:hAnsiTheme="minorHAnsi" w:cstheme="minorHAnsi"/>
          <w:shd w:val="clear" w:color="auto" w:fill="FFFFFF"/>
        </w:rPr>
        <w:t xml:space="preserve">, Chairman and World President, IAA Global took pride in the fact that </w:t>
      </w:r>
    </w:p>
    <w:p w:rsidR="004A4149" w:rsidRPr="004A4149" w:rsidRDefault="00EA52C3" w:rsidP="00EA52C3">
      <w:pPr>
        <w:pStyle w:val="NormalWeb"/>
        <w:shd w:val="clear" w:color="auto" w:fill="FFFFFF"/>
        <w:spacing w:before="0" w:beforeAutospacing="0" w:after="0" w:afterAutospacing="0" w:line="360" w:lineRule="auto"/>
        <w:textAlignment w:val="baseline"/>
        <w:rPr>
          <w:rFonts w:asciiTheme="minorHAnsi" w:hAnsiTheme="minorHAnsi" w:cstheme="minorHAnsi"/>
        </w:rPr>
      </w:pPr>
      <w:r w:rsidRPr="004A4149">
        <w:rPr>
          <w:rStyle w:val="Strong"/>
          <w:rFonts w:asciiTheme="minorHAnsi" w:hAnsiTheme="minorHAnsi" w:cstheme="minorHAnsi"/>
          <w:bdr w:val="none" w:sz="0" w:space="0" w:color="auto" w:frame="1"/>
        </w:rPr>
        <w:t xml:space="preserve"> </w:t>
      </w:r>
      <w:r w:rsidR="004A4149" w:rsidRPr="004A4149">
        <w:rPr>
          <w:rStyle w:val="Strong"/>
          <w:rFonts w:asciiTheme="minorHAnsi" w:hAnsiTheme="minorHAnsi" w:cstheme="minorHAnsi"/>
          <w:bdr w:val="none" w:sz="0" w:space="0" w:color="auto" w:frame="1"/>
        </w:rPr>
        <w:t>“</w:t>
      </w:r>
      <w:r w:rsidR="004A4149" w:rsidRPr="004A4149">
        <w:rPr>
          <w:rFonts w:asciiTheme="minorHAnsi" w:hAnsiTheme="minorHAnsi" w:cstheme="minorHAnsi"/>
          <w:shd w:val="clear" w:color="auto" w:fill="FFFFFF"/>
        </w:rPr>
        <w:t>IAA Global will ensure the freedom of commercial speech is protected worldwide.”</w:t>
      </w:r>
      <w:r w:rsidR="004A4149" w:rsidRPr="004A4149">
        <w:rPr>
          <w:rFonts w:asciiTheme="minorHAnsi" w:hAnsiTheme="minorHAnsi" w:cstheme="minorHAnsi"/>
          <w:b/>
          <w:shd w:val="clear" w:color="auto" w:fill="FFFFFF"/>
        </w:rPr>
        <w:t xml:space="preserve"> </w:t>
      </w:r>
    </w:p>
    <w:p w:rsidR="004A4149" w:rsidRPr="004A4149" w:rsidRDefault="004A4149" w:rsidP="004A4149"/>
    <w:p w:rsidR="004A4149" w:rsidRPr="004A4149" w:rsidRDefault="004A4149" w:rsidP="004A4149">
      <w:pPr>
        <w:pStyle w:val="NormalWeb"/>
        <w:shd w:val="clear" w:color="auto" w:fill="FFFFFF"/>
        <w:spacing w:before="0" w:beforeAutospacing="0" w:after="0" w:afterAutospacing="0" w:line="360" w:lineRule="auto"/>
        <w:textAlignment w:val="baseline"/>
        <w:rPr>
          <w:rFonts w:asciiTheme="minorHAnsi" w:hAnsiTheme="minorHAnsi" w:cstheme="minorHAnsi"/>
        </w:rPr>
      </w:pPr>
      <w:proofErr w:type="spellStart"/>
      <w:r w:rsidRPr="004A4149">
        <w:rPr>
          <w:rFonts w:asciiTheme="minorHAnsi" w:hAnsiTheme="minorHAnsi" w:cstheme="minorHAnsi"/>
        </w:rPr>
        <w:t>Pradeep</w:t>
      </w:r>
      <w:proofErr w:type="spellEnd"/>
      <w:r w:rsidRPr="004A4149">
        <w:rPr>
          <w:rFonts w:asciiTheme="minorHAnsi" w:hAnsiTheme="minorHAnsi" w:cstheme="minorHAnsi"/>
        </w:rPr>
        <w:t xml:space="preserve"> </w:t>
      </w:r>
      <w:proofErr w:type="spellStart"/>
      <w:r w:rsidRPr="004A4149">
        <w:rPr>
          <w:rFonts w:asciiTheme="minorHAnsi" w:hAnsiTheme="minorHAnsi" w:cstheme="minorHAnsi"/>
        </w:rPr>
        <w:t>Dwivedi</w:t>
      </w:r>
      <w:proofErr w:type="spellEnd"/>
      <w:r w:rsidRPr="004A4149">
        <w:rPr>
          <w:rFonts w:asciiTheme="minorHAnsi" w:hAnsiTheme="minorHAnsi" w:cstheme="minorHAnsi"/>
        </w:rPr>
        <w:t xml:space="preserve">, Chairman - </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Regional Awards said “</w:t>
      </w:r>
      <w:proofErr w:type="spellStart"/>
      <w:r w:rsidRPr="004A4149">
        <w:rPr>
          <w:rFonts w:asciiTheme="minorHAnsi" w:hAnsiTheme="minorHAnsi" w:cstheme="minorHAnsi"/>
        </w:rPr>
        <w:t>IndIAA</w:t>
      </w:r>
      <w:proofErr w:type="spellEnd"/>
      <w:r w:rsidRPr="004A4149">
        <w:rPr>
          <w:rFonts w:asciiTheme="minorHAnsi" w:hAnsiTheme="minorHAnsi" w:cstheme="minorHAnsi"/>
        </w:rPr>
        <w:t xml:space="preserve"> Regional Awards is the epitome of recognition of creative talent and marketing execution in diverse languages of our country.  IAA India will invest significant proportion of its time and effort in promoting such regional language, diversity and content.”</w:t>
      </w:r>
    </w:p>
    <w:p w:rsidR="004A4149" w:rsidRPr="004A4149" w:rsidRDefault="004A4149" w:rsidP="004A4149"/>
    <w:p w:rsidR="00A86D1D" w:rsidRPr="00194A03" w:rsidRDefault="00A86D1D" w:rsidP="00A86D1D">
      <w:pPr>
        <w:rPr>
          <w:rFonts w:cs="Segoe UI"/>
          <w:color w:val="38444D"/>
          <w:sz w:val="24"/>
          <w:szCs w:val="24"/>
          <w:shd w:val="clear" w:color="auto" w:fill="FFFFFF"/>
        </w:rPr>
      </w:pPr>
      <w:r w:rsidRPr="00194A03">
        <w:rPr>
          <w:rFonts w:cstheme="minorHAnsi"/>
          <w:color w:val="555555"/>
          <w:sz w:val="24"/>
          <w:szCs w:val="24"/>
        </w:rPr>
        <w:t xml:space="preserve">Sam </w:t>
      </w:r>
      <w:proofErr w:type="spellStart"/>
      <w:r w:rsidRPr="00194A03">
        <w:rPr>
          <w:rFonts w:cstheme="minorHAnsi"/>
          <w:color w:val="555555"/>
          <w:sz w:val="24"/>
          <w:szCs w:val="24"/>
        </w:rPr>
        <w:t>Balsara</w:t>
      </w:r>
      <w:proofErr w:type="spellEnd"/>
      <w:r w:rsidRPr="00194A03">
        <w:rPr>
          <w:rFonts w:cstheme="minorHAnsi"/>
          <w:color w:val="555555"/>
          <w:sz w:val="24"/>
          <w:szCs w:val="24"/>
        </w:rPr>
        <w:t xml:space="preserve">, </w:t>
      </w:r>
      <w:r w:rsidRPr="00194A03">
        <w:rPr>
          <w:rFonts w:cs="Arial"/>
          <w:color w:val="222222"/>
          <w:sz w:val="24"/>
          <w:szCs w:val="24"/>
          <w:shd w:val="clear" w:color="auto" w:fill="FFFFFF"/>
        </w:rPr>
        <w:t xml:space="preserve">founder, Chairman and Managing Director of Madison World and Madison Communications, the key speaker spoke on </w:t>
      </w:r>
      <w:r w:rsidRPr="00194A03">
        <w:rPr>
          <w:rFonts w:cs="Segoe UI"/>
          <w:color w:val="38444D"/>
          <w:sz w:val="24"/>
          <w:szCs w:val="24"/>
          <w:shd w:val="clear" w:color="auto" w:fill="FFFFFF"/>
        </w:rPr>
        <w:t>"Challenges and Opportunities for Brands Today"</w:t>
      </w:r>
    </w:p>
    <w:p w:rsidR="00A86D1D" w:rsidRPr="009A282F" w:rsidRDefault="00A86D1D" w:rsidP="00A86D1D">
      <w:pPr>
        <w:rPr>
          <w:rFonts w:cstheme="minorHAnsi"/>
          <w:sz w:val="24"/>
          <w:szCs w:val="24"/>
        </w:rPr>
      </w:pPr>
      <w:r w:rsidRPr="009A282F">
        <w:rPr>
          <w:rFonts w:cstheme="minorHAnsi"/>
          <w:sz w:val="24"/>
          <w:szCs w:val="24"/>
          <w:shd w:val="clear" w:color="auto" w:fill="FFFFFF"/>
        </w:rPr>
        <w:t xml:space="preserve">Earlier a few advertisers used to dominate ADEX. Today this is not so. 10 years the top </w:t>
      </w:r>
      <w:r w:rsidRPr="009A282F">
        <w:rPr>
          <w:rFonts w:cstheme="minorHAnsi"/>
          <w:sz w:val="24"/>
          <w:szCs w:val="24"/>
        </w:rPr>
        <w:t xml:space="preserve">50 advertisers accounted for as much as 43% ADEX but today the top 50 account for only 35%. </w:t>
      </w:r>
    </w:p>
    <w:p w:rsidR="009A282F" w:rsidRPr="009A282F" w:rsidRDefault="00A86D1D" w:rsidP="00A86D1D">
      <w:pPr>
        <w:rPr>
          <w:rFonts w:cstheme="minorHAnsi"/>
          <w:sz w:val="24"/>
          <w:szCs w:val="24"/>
        </w:rPr>
      </w:pPr>
      <w:r w:rsidRPr="009A282F">
        <w:rPr>
          <w:rFonts w:cstheme="minorHAnsi"/>
          <w:sz w:val="24"/>
          <w:szCs w:val="24"/>
        </w:rPr>
        <w:t>There exists opportunity for regional and local brands as they command a high loyalty. Small brands are growing at 18.5%.</w:t>
      </w:r>
      <w:r w:rsidRPr="009A282F">
        <w:rPr>
          <w:rFonts w:cstheme="minorHAnsi"/>
          <w:sz w:val="24"/>
          <w:szCs w:val="24"/>
        </w:rPr>
        <w:br/>
        <w:t xml:space="preserve">Those with entrepreneurial spirit the time to launch is now. </w:t>
      </w:r>
    </w:p>
    <w:p w:rsidR="00A86D1D" w:rsidRPr="009A282F" w:rsidRDefault="00A86D1D" w:rsidP="00A86D1D">
      <w:pPr>
        <w:rPr>
          <w:rFonts w:cstheme="minorHAnsi"/>
          <w:sz w:val="24"/>
          <w:szCs w:val="24"/>
        </w:rPr>
      </w:pPr>
      <w:r w:rsidRPr="009A282F">
        <w:rPr>
          <w:rFonts w:cstheme="minorHAnsi"/>
          <w:sz w:val="24"/>
          <w:szCs w:val="24"/>
        </w:rPr>
        <w:t xml:space="preserve">Some </w:t>
      </w:r>
      <w:proofErr w:type="gramStart"/>
      <w:r w:rsidRPr="009A282F">
        <w:rPr>
          <w:rFonts w:cstheme="minorHAnsi"/>
          <w:sz w:val="24"/>
          <w:szCs w:val="24"/>
        </w:rPr>
        <w:t>do’s</w:t>
      </w:r>
      <w:proofErr w:type="gramEnd"/>
      <w:r w:rsidRPr="009A282F">
        <w:rPr>
          <w:rFonts w:cstheme="minorHAnsi"/>
          <w:sz w:val="24"/>
          <w:szCs w:val="24"/>
        </w:rPr>
        <w:t xml:space="preserve"> and don’ts: </w:t>
      </w:r>
    </w:p>
    <w:p w:rsidR="00A86D1D" w:rsidRPr="009A282F" w:rsidRDefault="00A86D1D" w:rsidP="00A86D1D">
      <w:pPr>
        <w:pStyle w:val="NormalWeb"/>
        <w:numPr>
          <w:ilvl w:val="0"/>
          <w:numId w:val="1"/>
        </w:numPr>
        <w:shd w:val="clear" w:color="auto" w:fill="FFFFFF"/>
        <w:spacing w:after="0"/>
        <w:ind w:firstLine="0"/>
        <w:textAlignment w:val="baseline"/>
        <w:rPr>
          <w:rFonts w:asciiTheme="minorHAnsi" w:hAnsiTheme="minorHAnsi" w:cstheme="minorHAnsi"/>
        </w:rPr>
      </w:pPr>
      <w:r w:rsidRPr="009A282F">
        <w:rPr>
          <w:rFonts w:asciiTheme="minorHAnsi" w:hAnsiTheme="minorHAnsi" w:cstheme="minorHAnsi"/>
        </w:rPr>
        <w:t>Never advertise below threshold level.</w:t>
      </w:r>
    </w:p>
    <w:p w:rsidR="00A86D1D" w:rsidRPr="009A282F" w:rsidRDefault="00A86D1D" w:rsidP="00A86D1D">
      <w:pPr>
        <w:pStyle w:val="NormalWeb"/>
        <w:numPr>
          <w:ilvl w:val="0"/>
          <w:numId w:val="1"/>
        </w:numPr>
        <w:shd w:val="clear" w:color="auto" w:fill="FFFFFF"/>
        <w:spacing w:after="0"/>
        <w:ind w:firstLine="0"/>
        <w:textAlignment w:val="baseline"/>
        <w:rPr>
          <w:rFonts w:asciiTheme="minorHAnsi" w:hAnsiTheme="minorHAnsi" w:cstheme="minorHAnsi"/>
        </w:rPr>
      </w:pPr>
      <w:r w:rsidRPr="009A282F">
        <w:rPr>
          <w:rFonts w:asciiTheme="minorHAnsi" w:hAnsiTheme="minorHAnsi" w:cstheme="minorHAnsi"/>
        </w:rPr>
        <w:t>Don’t launch too many brands unless you are confident of supporting them</w:t>
      </w:r>
    </w:p>
    <w:p w:rsidR="00A86D1D" w:rsidRPr="009A282F" w:rsidRDefault="00A86D1D" w:rsidP="00A86D1D">
      <w:pPr>
        <w:pStyle w:val="NormalWeb"/>
        <w:numPr>
          <w:ilvl w:val="0"/>
          <w:numId w:val="1"/>
        </w:numPr>
        <w:shd w:val="clear" w:color="auto" w:fill="FFFFFF"/>
        <w:spacing w:after="0"/>
        <w:ind w:firstLine="0"/>
        <w:textAlignment w:val="baseline"/>
        <w:rPr>
          <w:rFonts w:asciiTheme="minorHAnsi" w:hAnsiTheme="minorHAnsi" w:cstheme="minorHAnsi"/>
        </w:rPr>
      </w:pPr>
      <w:r w:rsidRPr="009A282F">
        <w:rPr>
          <w:rFonts w:asciiTheme="minorHAnsi" w:hAnsiTheme="minorHAnsi" w:cstheme="minorHAnsi"/>
        </w:rPr>
        <w:t xml:space="preserve">Use media data as a guide not as a crutch. </w:t>
      </w:r>
      <w:r w:rsidRPr="009A282F">
        <w:rPr>
          <w:rFonts w:asciiTheme="minorHAnsi" w:hAnsiTheme="minorHAnsi" w:cstheme="minorHAnsi"/>
          <w:shd w:val="clear" w:color="auto" w:fill="FFFFFF"/>
        </w:rPr>
        <w:t>Use liberal doses of your gut and intuition.</w:t>
      </w:r>
    </w:p>
    <w:p w:rsidR="00A86D1D" w:rsidRPr="009A282F" w:rsidRDefault="00A86D1D" w:rsidP="00A86D1D">
      <w:pPr>
        <w:pStyle w:val="NormalWeb"/>
        <w:numPr>
          <w:ilvl w:val="0"/>
          <w:numId w:val="1"/>
        </w:numPr>
        <w:shd w:val="clear" w:color="auto" w:fill="FFFFFF"/>
        <w:spacing w:after="0"/>
        <w:ind w:firstLine="0"/>
        <w:textAlignment w:val="baseline"/>
        <w:rPr>
          <w:rFonts w:asciiTheme="minorHAnsi" w:hAnsiTheme="minorHAnsi" w:cstheme="minorHAnsi"/>
        </w:rPr>
      </w:pPr>
      <w:r w:rsidRPr="009A282F">
        <w:rPr>
          <w:rFonts w:asciiTheme="minorHAnsi" w:hAnsiTheme="minorHAnsi" w:cstheme="minorHAnsi"/>
        </w:rPr>
        <w:t>Adopt a social cause that is meaningful to the community.</w:t>
      </w:r>
    </w:p>
    <w:p w:rsidR="00A86D1D" w:rsidRPr="009A282F" w:rsidRDefault="00A86D1D" w:rsidP="00A86D1D">
      <w:pPr>
        <w:pStyle w:val="NormalWeb"/>
        <w:numPr>
          <w:ilvl w:val="0"/>
          <w:numId w:val="1"/>
        </w:numPr>
        <w:shd w:val="clear" w:color="auto" w:fill="FFFFFF"/>
        <w:spacing w:after="0"/>
        <w:ind w:firstLine="0"/>
        <w:textAlignment w:val="baseline"/>
        <w:rPr>
          <w:rFonts w:asciiTheme="minorHAnsi" w:hAnsiTheme="minorHAnsi" w:cstheme="minorHAnsi"/>
        </w:rPr>
      </w:pPr>
      <w:r w:rsidRPr="009A282F">
        <w:rPr>
          <w:rFonts w:asciiTheme="minorHAnsi" w:hAnsiTheme="minorHAnsi" w:cstheme="minorHAnsi"/>
        </w:rPr>
        <w:t>Use digital –the new age medium - Digital provides the benefit of a two way communication and is able to connect with consumers in a deeper way.</w:t>
      </w:r>
    </w:p>
    <w:p w:rsidR="009A282F" w:rsidRPr="009A282F" w:rsidRDefault="009A282F" w:rsidP="009A282F">
      <w:pPr>
        <w:pStyle w:val="NormalWeb"/>
        <w:shd w:val="clear" w:color="auto" w:fill="FFFFFF"/>
        <w:spacing w:after="0"/>
        <w:textAlignment w:val="baseline"/>
        <w:rPr>
          <w:rFonts w:asciiTheme="minorHAnsi" w:hAnsiTheme="minorHAnsi" w:cstheme="minorHAnsi"/>
        </w:rPr>
      </w:pPr>
      <w:r w:rsidRPr="009A282F">
        <w:rPr>
          <w:rFonts w:asciiTheme="minorHAnsi" w:hAnsiTheme="minorHAnsi" w:cstheme="minorHAnsi"/>
        </w:rPr>
        <w:t xml:space="preserve">B. </w:t>
      </w:r>
      <w:proofErr w:type="spellStart"/>
      <w:r w:rsidRPr="009A282F">
        <w:rPr>
          <w:rFonts w:asciiTheme="minorHAnsi" w:hAnsiTheme="minorHAnsi" w:cstheme="minorHAnsi"/>
        </w:rPr>
        <w:t>Srinivasan</w:t>
      </w:r>
      <w:proofErr w:type="spellEnd"/>
      <w:r w:rsidRPr="009A282F">
        <w:rPr>
          <w:rFonts w:asciiTheme="minorHAnsi" w:hAnsiTheme="minorHAnsi" w:cstheme="minorHAnsi"/>
        </w:rPr>
        <w:t xml:space="preserve">, MD, </w:t>
      </w:r>
      <w:proofErr w:type="spellStart"/>
      <w:r w:rsidRPr="009A282F">
        <w:rPr>
          <w:rFonts w:asciiTheme="minorHAnsi" w:hAnsiTheme="minorHAnsi" w:cstheme="minorHAnsi"/>
        </w:rPr>
        <w:t>Vikatan</w:t>
      </w:r>
      <w:proofErr w:type="spellEnd"/>
      <w:r w:rsidRPr="009A282F">
        <w:rPr>
          <w:rFonts w:asciiTheme="minorHAnsi" w:hAnsiTheme="minorHAnsi" w:cstheme="minorHAnsi"/>
        </w:rPr>
        <w:t xml:space="preserve"> Group spoke on regionalization of content. Indic languages are really growing.  </w:t>
      </w:r>
    </w:p>
    <w:p w:rsidR="009A282F" w:rsidRDefault="009A282F" w:rsidP="004A4149">
      <w:pPr>
        <w:spacing w:line="360" w:lineRule="auto"/>
        <w:rPr>
          <w:rFonts w:cstheme="minorHAnsi"/>
          <w:b/>
          <w:bCs/>
          <w:sz w:val="24"/>
          <w:szCs w:val="24"/>
        </w:rPr>
      </w:pPr>
    </w:p>
    <w:p w:rsidR="00496A92" w:rsidRPr="004A4149" w:rsidRDefault="00496A92" w:rsidP="004A4149">
      <w:pPr>
        <w:spacing w:line="360" w:lineRule="auto"/>
        <w:rPr>
          <w:rFonts w:cstheme="minorHAnsi"/>
          <w:b/>
          <w:bCs/>
          <w:sz w:val="24"/>
          <w:szCs w:val="24"/>
        </w:rPr>
      </w:pPr>
      <w:r w:rsidRPr="004A4149">
        <w:rPr>
          <w:rFonts w:cstheme="minorHAnsi"/>
          <w:b/>
          <w:bCs/>
          <w:sz w:val="24"/>
          <w:szCs w:val="24"/>
        </w:rPr>
        <w:t>About IAA</w:t>
      </w:r>
    </w:p>
    <w:p w:rsidR="00496A92" w:rsidRPr="004A4149" w:rsidRDefault="00496A92" w:rsidP="004A4149">
      <w:pPr>
        <w:widowControl w:val="0"/>
        <w:autoSpaceDE w:val="0"/>
        <w:autoSpaceDN w:val="0"/>
        <w:adjustRightInd w:val="0"/>
        <w:spacing w:line="360" w:lineRule="auto"/>
        <w:rPr>
          <w:rFonts w:cstheme="minorHAnsi"/>
          <w:sz w:val="24"/>
          <w:szCs w:val="24"/>
        </w:rPr>
      </w:pPr>
      <w:r w:rsidRPr="004A4149">
        <w:rPr>
          <w:rFonts w:cstheme="minorHAnsi"/>
          <w:sz w:val="24"/>
          <w:szCs w:val="24"/>
        </w:rPr>
        <w:t xml:space="preserve">The International Advertising Association is the world’s only globally-focused integrated advertising trade association with membership representing Advertising agencies and the Media. The IAA comprises Corporate Members, Organizational Members, Educational Affiliates, as well as 56 Chapters with individual members and young professionals from 76 countries including the top 10 economies in the world. </w:t>
      </w:r>
      <w:proofErr w:type="spellStart"/>
      <w:proofErr w:type="gramStart"/>
      <w:r w:rsidRPr="004A4149">
        <w:rPr>
          <w:rFonts w:cstheme="minorHAnsi"/>
          <w:sz w:val="24"/>
          <w:szCs w:val="24"/>
        </w:rPr>
        <w:t>lAA</w:t>
      </w:r>
      <w:proofErr w:type="spellEnd"/>
      <w:proofErr w:type="gramEnd"/>
      <w:r w:rsidRPr="004A4149">
        <w:rPr>
          <w:rFonts w:cstheme="minorHAnsi"/>
          <w:sz w:val="24"/>
          <w:szCs w:val="24"/>
        </w:rPr>
        <w:t xml:space="preserve"> is over 75 years’ old and is headquartered in New York.</w:t>
      </w:r>
    </w:p>
    <w:p w:rsidR="00496A92" w:rsidRPr="004A4149" w:rsidRDefault="00496A92" w:rsidP="004A4149">
      <w:pPr>
        <w:widowControl w:val="0"/>
        <w:autoSpaceDE w:val="0"/>
        <w:autoSpaceDN w:val="0"/>
        <w:adjustRightInd w:val="0"/>
        <w:spacing w:line="360" w:lineRule="auto"/>
        <w:rPr>
          <w:rFonts w:cstheme="minorHAnsi"/>
          <w:sz w:val="24"/>
          <w:szCs w:val="24"/>
        </w:rPr>
      </w:pPr>
      <w:r w:rsidRPr="004A4149">
        <w:rPr>
          <w:rFonts w:cstheme="minorHAnsi"/>
          <w:sz w:val="24"/>
          <w:szCs w:val="24"/>
        </w:rPr>
        <w:t> </w:t>
      </w:r>
    </w:p>
    <w:p w:rsidR="00496A92" w:rsidRPr="004A4149" w:rsidRDefault="00496A92" w:rsidP="004A4149">
      <w:pPr>
        <w:widowControl w:val="0"/>
        <w:autoSpaceDE w:val="0"/>
        <w:autoSpaceDN w:val="0"/>
        <w:adjustRightInd w:val="0"/>
        <w:spacing w:line="360" w:lineRule="auto"/>
        <w:rPr>
          <w:rFonts w:cstheme="minorHAnsi"/>
          <w:sz w:val="24"/>
          <w:szCs w:val="24"/>
        </w:rPr>
      </w:pPr>
      <w:r w:rsidRPr="004A4149">
        <w:rPr>
          <w:rFonts w:cstheme="minorHAnsi"/>
          <w:sz w:val="24"/>
          <w:szCs w:val="24"/>
        </w:rPr>
        <w:t xml:space="preserve">Membership to the Indian Chapter of IAA is by invitation only and IAA has very senior marketing, advertising and media professionals as it members.  IAA in India is seen as the most </w:t>
      </w:r>
      <w:r w:rsidRPr="004A4149">
        <w:rPr>
          <w:rFonts w:cstheme="minorHAnsi"/>
          <w:sz w:val="24"/>
          <w:szCs w:val="24"/>
        </w:rPr>
        <w:lastRenderedPageBreak/>
        <w:t>active chapter by IAA Global. IAA India is well-recognized for some of its marquee events like the IAA Leadership Awards, IAA Debates, IAA Conversations,</w:t>
      </w:r>
      <w:proofErr w:type="gramStart"/>
      <w:r w:rsidRPr="004A4149">
        <w:rPr>
          <w:rFonts w:cstheme="minorHAnsi"/>
          <w:sz w:val="24"/>
          <w:szCs w:val="24"/>
        </w:rPr>
        <w:t>  IAA</w:t>
      </w:r>
      <w:proofErr w:type="gramEnd"/>
      <w:r w:rsidRPr="004A4149">
        <w:rPr>
          <w:rFonts w:cstheme="minorHAnsi"/>
          <w:sz w:val="24"/>
          <w:szCs w:val="24"/>
        </w:rPr>
        <w:t xml:space="preserve"> Young Turks Forum and an array of IAA Knowledge Seminars, Webinars, Workshops, Conclaves etc. </w:t>
      </w:r>
    </w:p>
    <w:p w:rsidR="00496A92" w:rsidRPr="004A4149" w:rsidRDefault="00496A92" w:rsidP="004A4149">
      <w:pPr>
        <w:widowControl w:val="0"/>
        <w:autoSpaceDE w:val="0"/>
        <w:autoSpaceDN w:val="0"/>
        <w:adjustRightInd w:val="0"/>
        <w:spacing w:line="360" w:lineRule="auto"/>
        <w:rPr>
          <w:rFonts w:cstheme="minorHAnsi"/>
          <w:sz w:val="24"/>
          <w:szCs w:val="24"/>
        </w:rPr>
      </w:pPr>
      <w:r w:rsidRPr="004A4149">
        <w:rPr>
          <w:rFonts w:cstheme="minorHAnsi"/>
          <w:sz w:val="24"/>
          <w:szCs w:val="24"/>
        </w:rPr>
        <w:t> </w:t>
      </w:r>
    </w:p>
    <w:p w:rsidR="00496A92" w:rsidRPr="004A4149" w:rsidRDefault="00496A92" w:rsidP="004A4149">
      <w:pPr>
        <w:spacing w:line="360" w:lineRule="auto"/>
        <w:rPr>
          <w:rFonts w:cstheme="minorHAnsi"/>
          <w:sz w:val="24"/>
          <w:szCs w:val="24"/>
        </w:rPr>
      </w:pPr>
    </w:p>
    <w:p w:rsidR="004154B5" w:rsidRPr="004A4149" w:rsidRDefault="004154B5" w:rsidP="004A4149">
      <w:pPr>
        <w:spacing w:line="360" w:lineRule="auto"/>
        <w:rPr>
          <w:rFonts w:cstheme="minorHAnsi"/>
          <w:sz w:val="24"/>
          <w:szCs w:val="24"/>
        </w:rPr>
      </w:pPr>
    </w:p>
    <w:sectPr w:rsidR="004154B5" w:rsidRPr="004A4149" w:rsidSect="00415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0329"/>
    <w:multiLevelType w:val="multilevel"/>
    <w:tmpl w:val="C0785138"/>
    <w:lvl w:ilvl="0">
      <w:start w:val="1"/>
      <w:numFmt w:val="bullet"/>
      <w:lvlText w:val=""/>
      <w:lvlJc w:val="left"/>
      <w:pPr>
        <w:tabs>
          <w:tab w:val="num" w:pos="5580"/>
        </w:tabs>
        <w:ind w:left="5580" w:hanging="360"/>
      </w:pPr>
      <w:rPr>
        <w:rFonts w:ascii="Symbol" w:hAnsi="Symbol" w:hint="default"/>
        <w:sz w:val="20"/>
      </w:rPr>
    </w:lvl>
    <w:lvl w:ilvl="1" w:tentative="1">
      <w:start w:val="1"/>
      <w:numFmt w:val="bullet"/>
      <w:lvlText w:val="o"/>
      <w:lvlJc w:val="left"/>
      <w:pPr>
        <w:tabs>
          <w:tab w:val="num" w:pos="6300"/>
        </w:tabs>
        <w:ind w:left="6300" w:hanging="360"/>
      </w:pPr>
      <w:rPr>
        <w:rFonts w:ascii="Courier New" w:hAnsi="Courier New" w:hint="default"/>
        <w:sz w:val="20"/>
      </w:rPr>
    </w:lvl>
    <w:lvl w:ilvl="2" w:tentative="1">
      <w:start w:val="1"/>
      <w:numFmt w:val="bullet"/>
      <w:lvlText w:val=""/>
      <w:lvlJc w:val="left"/>
      <w:pPr>
        <w:tabs>
          <w:tab w:val="num" w:pos="7020"/>
        </w:tabs>
        <w:ind w:left="7020" w:hanging="360"/>
      </w:pPr>
      <w:rPr>
        <w:rFonts w:ascii="Wingdings" w:hAnsi="Wingdings" w:hint="default"/>
        <w:sz w:val="20"/>
      </w:rPr>
    </w:lvl>
    <w:lvl w:ilvl="3" w:tentative="1">
      <w:start w:val="1"/>
      <w:numFmt w:val="bullet"/>
      <w:lvlText w:val=""/>
      <w:lvlJc w:val="left"/>
      <w:pPr>
        <w:tabs>
          <w:tab w:val="num" w:pos="7740"/>
        </w:tabs>
        <w:ind w:left="7740" w:hanging="360"/>
      </w:pPr>
      <w:rPr>
        <w:rFonts w:ascii="Wingdings" w:hAnsi="Wingdings" w:hint="default"/>
        <w:sz w:val="20"/>
      </w:rPr>
    </w:lvl>
    <w:lvl w:ilvl="4" w:tentative="1">
      <w:start w:val="1"/>
      <w:numFmt w:val="bullet"/>
      <w:lvlText w:val=""/>
      <w:lvlJc w:val="left"/>
      <w:pPr>
        <w:tabs>
          <w:tab w:val="num" w:pos="8460"/>
        </w:tabs>
        <w:ind w:left="8460" w:hanging="360"/>
      </w:pPr>
      <w:rPr>
        <w:rFonts w:ascii="Wingdings" w:hAnsi="Wingdings" w:hint="default"/>
        <w:sz w:val="20"/>
      </w:rPr>
    </w:lvl>
    <w:lvl w:ilvl="5" w:tentative="1">
      <w:start w:val="1"/>
      <w:numFmt w:val="bullet"/>
      <w:lvlText w:val=""/>
      <w:lvlJc w:val="left"/>
      <w:pPr>
        <w:tabs>
          <w:tab w:val="num" w:pos="9180"/>
        </w:tabs>
        <w:ind w:left="9180" w:hanging="360"/>
      </w:pPr>
      <w:rPr>
        <w:rFonts w:ascii="Wingdings" w:hAnsi="Wingdings" w:hint="default"/>
        <w:sz w:val="20"/>
      </w:rPr>
    </w:lvl>
    <w:lvl w:ilvl="6" w:tentative="1">
      <w:start w:val="1"/>
      <w:numFmt w:val="bullet"/>
      <w:lvlText w:val=""/>
      <w:lvlJc w:val="left"/>
      <w:pPr>
        <w:tabs>
          <w:tab w:val="num" w:pos="9900"/>
        </w:tabs>
        <w:ind w:left="9900" w:hanging="360"/>
      </w:pPr>
      <w:rPr>
        <w:rFonts w:ascii="Wingdings" w:hAnsi="Wingdings" w:hint="default"/>
        <w:sz w:val="20"/>
      </w:rPr>
    </w:lvl>
    <w:lvl w:ilvl="7" w:tentative="1">
      <w:start w:val="1"/>
      <w:numFmt w:val="bullet"/>
      <w:lvlText w:val=""/>
      <w:lvlJc w:val="left"/>
      <w:pPr>
        <w:tabs>
          <w:tab w:val="num" w:pos="10620"/>
        </w:tabs>
        <w:ind w:left="10620" w:hanging="360"/>
      </w:pPr>
      <w:rPr>
        <w:rFonts w:ascii="Wingdings" w:hAnsi="Wingdings" w:hint="default"/>
        <w:sz w:val="20"/>
      </w:rPr>
    </w:lvl>
    <w:lvl w:ilvl="8" w:tentative="1">
      <w:start w:val="1"/>
      <w:numFmt w:val="bullet"/>
      <w:lvlText w:val=""/>
      <w:lvlJc w:val="left"/>
      <w:pPr>
        <w:tabs>
          <w:tab w:val="num" w:pos="11340"/>
        </w:tabs>
        <w:ind w:left="11340" w:hanging="360"/>
      </w:pPr>
      <w:rPr>
        <w:rFonts w:ascii="Wingdings" w:hAnsi="Wingdings" w:hint="default"/>
        <w:sz w:val="20"/>
      </w:rPr>
    </w:lvl>
  </w:abstractNum>
  <w:abstractNum w:abstractNumId="1">
    <w:nsid w:val="29073199"/>
    <w:multiLevelType w:val="multilevel"/>
    <w:tmpl w:val="02BE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944FD"/>
    <w:multiLevelType w:val="hybridMultilevel"/>
    <w:tmpl w:val="B22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496A92"/>
    <w:rsid w:val="000B3908"/>
    <w:rsid w:val="000D2999"/>
    <w:rsid w:val="000D4608"/>
    <w:rsid w:val="001168C8"/>
    <w:rsid w:val="00131E17"/>
    <w:rsid w:val="00194A03"/>
    <w:rsid w:val="00261E43"/>
    <w:rsid w:val="00263CD4"/>
    <w:rsid w:val="002C33E0"/>
    <w:rsid w:val="00344564"/>
    <w:rsid w:val="003E7AA7"/>
    <w:rsid w:val="004154B5"/>
    <w:rsid w:val="00496A92"/>
    <w:rsid w:val="004A4149"/>
    <w:rsid w:val="004D7356"/>
    <w:rsid w:val="00581A72"/>
    <w:rsid w:val="005E1FA5"/>
    <w:rsid w:val="00631529"/>
    <w:rsid w:val="006646F6"/>
    <w:rsid w:val="006D5AFA"/>
    <w:rsid w:val="007E4774"/>
    <w:rsid w:val="008E64B7"/>
    <w:rsid w:val="009A282F"/>
    <w:rsid w:val="009A6EE6"/>
    <w:rsid w:val="00A85296"/>
    <w:rsid w:val="00A860C7"/>
    <w:rsid w:val="00A86D1D"/>
    <w:rsid w:val="00AE6AE3"/>
    <w:rsid w:val="00B360CF"/>
    <w:rsid w:val="00BD6171"/>
    <w:rsid w:val="00C5532F"/>
    <w:rsid w:val="00C73CE4"/>
    <w:rsid w:val="00CC539C"/>
    <w:rsid w:val="00CC7EBB"/>
    <w:rsid w:val="00D3539C"/>
    <w:rsid w:val="00E23647"/>
    <w:rsid w:val="00E43682"/>
    <w:rsid w:val="00EA52C3"/>
    <w:rsid w:val="00F559B2"/>
    <w:rsid w:val="00FE4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4B5"/>
  </w:style>
  <w:style w:type="paragraph" w:styleId="Heading1">
    <w:name w:val="heading 1"/>
    <w:basedOn w:val="Normal"/>
    <w:link w:val="Heading1Char"/>
    <w:uiPriority w:val="9"/>
    <w:qFormat/>
    <w:rsid w:val="00496A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553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A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6A92"/>
    <w:rPr>
      <w:b/>
      <w:bCs/>
    </w:rPr>
  </w:style>
  <w:style w:type="character" w:customStyle="1" w:styleId="Heading1Char">
    <w:name w:val="Heading 1 Char"/>
    <w:basedOn w:val="DefaultParagraphFont"/>
    <w:link w:val="Heading1"/>
    <w:uiPriority w:val="9"/>
    <w:rsid w:val="00496A9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3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529"/>
    <w:rPr>
      <w:rFonts w:ascii="Tahoma" w:hAnsi="Tahoma" w:cs="Tahoma"/>
      <w:sz w:val="16"/>
      <w:szCs w:val="16"/>
    </w:rPr>
  </w:style>
  <w:style w:type="character" w:styleId="Hyperlink">
    <w:name w:val="Hyperlink"/>
    <w:basedOn w:val="DefaultParagraphFont"/>
    <w:uiPriority w:val="99"/>
    <w:semiHidden/>
    <w:unhideWhenUsed/>
    <w:rsid w:val="00BD6171"/>
    <w:rPr>
      <w:color w:val="0000FF"/>
      <w:u w:val="single"/>
    </w:rPr>
  </w:style>
  <w:style w:type="character" w:customStyle="1" w:styleId="link-complex-target">
    <w:name w:val="link-complex-target"/>
    <w:basedOn w:val="DefaultParagraphFont"/>
    <w:rsid w:val="00BD6171"/>
  </w:style>
  <w:style w:type="character" w:customStyle="1" w:styleId="Heading2Char">
    <w:name w:val="Heading 2 Char"/>
    <w:basedOn w:val="DefaultParagraphFont"/>
    <w:link w:val="Heading2"/>
    <w:uiPriority w:val="9"/>
    <w:rsid w:val="00C5532F"/>
    <w:rPr>
      <w:rFonts w:asciiTheme="majorHAnsi" w:eastAsiaTheme="majorEastAsia" w:hAnsiTheme="majorHAnsi" w:cstheme="majorBidi"/>
      <w:b/>
      <w:bCs/>
      <w:color w:val="4F81BD" w:themeColor="accent1"/>
      <w:sz w:val="26"/>
      <w:szCs w:val="26"/>
    </w:rPr>
  </w:style>
  <w:style w:type="character" w:customStyle="1" w:styleId="distance-badge">
    <w:name w:val="distance-badge"/>
    <w:basedOn w:val="DefaultParagraphFont"/>
    <w:rsid w:val="00C5532F"/>
  </w:style>
  <w:style w:type="character" w:customStyle="1" w:styleId="visually-hidden">
    <w:name w:val="visually-hidden"/>
    <w:basedOn w:val="DefaultParagraphFont"/>
    <w:rsid w:val="00C5532F"/>
  </w:style>
  <w:style w:type="character" w:customStyle="1" w:styleId="dist-value">
    <w:name w:val="dist-value"/>
    <w:basedOn w:val="DefaultParagraphFont"/>
    <w:rsid w:val="00C5532F"/>
  </w:style>
  <w:style w:type="character" w:styleId="Emphasis">
    <w:name w:val="Emphasis"/>
    <w:basedOn w:val="DefaultParagraphFont"/>
    <w:uiPriority w:val="20"/>
    <w:qFormat/>
    <w:rsid w:val="00F559B2"/>
    <w:rPr>
      <w:i/>
      <w:iCs/>
    </w:rPr>
  </w:style>
</w:styles>
</file>

<file path=word/webSettings.xml><?xml version="1.0" encoding="utf-8"?>
<w:webSettings xmlns:r="http://schemas.openxmlformats.org/officeDocument/2006/relationships" xmlns:w="http://schemas.openxmlformats.org/wordprocessingml/2006/main">
  <w:divs>
    <w:div w:id="58722260">
      <w:bodyDiv w:val="1"/>
      <w:marLeft w:val="0"/>
      <w:marRight w:val="0"/>
      <w:marTop w:val="0"/>
      <w:marBottom w:val="0"/>
      <w:divBdr>
        <w:top w:val="none" w:sz="0" w:space="0" w:color="auto"/>
        <w:left w:val="none" w:sz="0" w:space="0" w:color="auto"/>
        <w:bottom w:val="none" w:sz="0" w:space="0" w:color="auto"/>
        <w:right w:val="none" w:sz="0" w:space="0" w:color="auto"/>
      </w:divBdr>
    </w:div>
    <w:div w:id="735930861">
      <w:bodyDiv w:val="1"/>
      <w:marLeft w:val="0"/>
      <w:marRight w:val="0"/>
      <w:marTop w:val="0"/>
      <w:marBottom w:val="0"/>
      <w:divBdr>
        <w:top w:val="none" w:sz="0" w:space="0" w:color="auto"/>
        <w:left w:val="none" w:sz="0" w:space="0" w:color="auto"/>
        <w:bottom w:val="none" w:sz="0" w:space="0" w:color="auto"/>
        <w:right w:val="none" w:sz="0" w:space="0" w:color="auto"/>
      </w:divBdr>
    </w:div>
    <w:div w:id="816729018">
      <w:bodyDiv w:val="1"/>
      <w:marLeft w:val="0"/>
      <w:marRight w:val="0"/>
      <w:marTop w:val="0"/>
      <w:marBottom w:val="0"/>
      <w:divBdr>
        <w:top w:val="none" w:sz="0" w:space="0" w:color="auto"/>
        <w:left w:val="none" w:sz="0" w:space="0" w:color="auto"/>
        <w:bottom w:val="none" w:sz="0" w:space="0" w:color="auto"/>
        <w:right w:val="none" w:sz="0" w:space="0" w:color="auto"/>
      </w:divBdr>
    </w:div>
    <w:div w:id="1660309968">
      <w:bodyDiv w:val="1"/>
      <w:marLeft w:val="0"/>
      <w:marRight w:val="0"/>
      <w:marTop w:val="0"/>
      <w:marBottom w:val="0"/>
      <w:divBdr>
        <w:top w:val="none" w:sz="0" w:space="0" w:color="auto"/>
        <w:left w:val="none" w:sz="0" w:space="0" w:color="auto"/>
        <w:bottom w:val="none" w:sz="0" w:space="0" w:color="auto"/>
        <w:right w:val="none" w:sz="0" w:space="0" w:color="auto"/>
      </w:divBdr>
    </w:div>
    <w:div w:id="17494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DB</cp:lastModifiedBy>
  <cp:revision>6</cp:revision>
  <dcterms:created xsi:type="dcterms:W3CDTF">2019-07-17T06:20:00Z</dcterms:created>
  <dcterms:modified xsi:type="dcterms:W3CDTF">2019-07-17T07:04:00Z</dcterms:modified>
</cp:coreProperties>
</file>